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t>Договор публичной-оферты</w:t>
      </w:r>
    </w:p>
    <w:p>
      <w:pPr/>
      <w:r>
        <w:t xml:space="preserve">1. Термины и определения.  </w:t>
      </w:r>
    </w:p>
    <w:p>
      <w:pPr/>
      <w:r>
        <w:t xml:space="preserve">1.1. «Продавец» - ИП Рогожин Андрей Олегович. </w:t>
      </w:r>
    </w:p>
    <w:p>
      <w:pPr/>
      <w:r>
        <w:t xml:space="preserve">1.2. «Покупатель» - дееспособное лицо, достигшее 18 лет, имеющие намерение оформить заказ с последующей оплатой и приобретением товаров. </w:t>
      </w:r>
    </w:p>
    <w:p>
      <w:pPr/>
      <w:r>
        <w:t>1.3  Текст данного договора является публичной офертой (в соответствии со статьей 435 и частью 2 статьи 437 Гражданского кодекса РФ)</w:t>
      </w:r>
    </w:p>
    <w:p>
      <w:pPr/>
      <w:r>
        <w:t xml:space="preserve">1.3. «Интернет-магазин» — сайт, торгующий товарами через интернет. Позволяющий предварительно зарегистрированным пользователям сформировать заказ, выбрать способ оплаты и доставки. </w:t>
      </w:r>
    </w:p>
    <w:p>
      <w:pPr/>
      <w:r>
        <w:t>1.4. «Сайт» — домен http://</w:t>
      </w:r>
      <w:r>
        <w:rPr>
          <w:lang w:val="en-US"/>
        </w:rPr>
        <w:t>sumka</w:t>
      </w:r>
      <w:r>
        <w:t>-</w:t>
      </w:r>
      <w:r>
        <w:rPr>
          <w:lang w:val="en-US"/>
        </w:rPr>
        <w:t>style</w:t>
      </w:r>
      <w:r>
        <w:t>.</w:t>
      </w:r>
      <w:r>
        <w:rPr>
          <w:lang w:val="en-US"/>
        </w:rPr>
        <w:t>ru</w:t>
      </w:r>
      <w:r>
        <w:t xml:space="preserve">, адрес размещения интернет-магазина в сети интернет. </w:t>
      </w:r>
    </w:p>
    <w:p>
      <w:pPr/>
      <w:r>
        <w:t xml:space="preserve">1.5. «Товар» - товары представленные на сайте интернет-магазина. </w:t>
      </w:r>
    </w:p>
    <w:p>
      <w:pPr/>
      <w:r>
        <w:t xml:space="preserve">1.6. «Заказ» - перечень товаров оформленный покупателем на оплату и последующую доставку по верно указанному покупателем адресу. </w:t>
      </w:r>
    </w:p>
    <w:p>
      <w:pPr/>
      <w:r>
        <w:t xml:space="preserve">2. Общие положения.  </w:t>
      </w:r>
    </w:p>
    <w:p>
      <w:pPr/>
      <w:r>
        <w:t xml:space="preserve">2.1. Настоящий Договор является публичной офертой и содержит все существенные условия организации купли-продажи дистанционным способом, т.е. через интернет-магазин продавца. </w:t>
      </w:r>
    </w:p>
    <w:p>
      <w:pPr/>
      <w:r>
        <w:t xml:space="preserve">2.2. Настоящий Договор имеет приоритет перед иными опубликованными на сайте документами. </w:t>
      </w:r>
    </w:p>
    <w:p>
      <w:pPr/>
      <w:r>
        <w:t xml:space="preserve">2.3. Продавец сохраняет за собой право в одностороннем порядке вносить изменения в настоящий Договор с предварительной публикацией их на Сайте. </w:t>
      </w:r>
    </w:p>
    <w:p>
      <w:pPr/>
      <w:r>
        <w:t xml:space="preserve">2.4. Интернет-магазин предназначен для дистанционной торговли товарами, через сеть Интернет. </w:t>
      </w:r>
    </w:p>
    <w:p>
      <w:pPr/>
      <w:r>
        <w:t xml:space="preserve">2.5. Покупатель осуществляя заказ в Интернет-магазине, принимает на себя обязательства по его оплате и приемке, а Продавец в свою очередь, обязуется исполнить собственные обязательства по доставке и передачи в собственность Покупателя оплаченного в полном объеме товара согласно общей суммы за заказ, на условиях настоящего Договора. </w:t>
      </w:r>
    </w:p>
    <w:p>
      <w:pPr/>
      <w:r>
        <w:t xml:space="preserve">3. Статус покупателя.  </w:t>
      </w:r>
    </w:p>
    <w:p>
      <w:pPr/>
      <w:r>
        <w:t xml:space="preserve">3.1. Покупателем является дееспособное лицо достигшее 18 лет, оформившее заказ в Интернет-магазине на условиях настоящего Договора. </w:t>
      </w:r>
    </w:p>
    <w:p>
      <w:pPr/>
      <w:r>
        <w:t xml:space="preserve">3.2. Покупатель несет ответственность за достоверность и правильность предоставленной при оформлении Заказа информации. </w:t>
      </w:r>
    </w:p>
    <w:p>
      <w:pPr/>
      <w:r>
        <w:t xml:space="preserve">3.3. Покупатель, осуществляя Заказ в интернет-магазине, принимает на себя обязательства по оплате Заказа в полном объёме согласно общей суммы заказа и его приемке. </w:t>
      </w:r>
    </w:p>
    <w:p>
      <w:pPr/>
      <w:r>
        <w:t xml:space="preserve">3.4. Продавец принимает на себя обязательства по доставке и передачи в собственность Покупателя оплаченного в полном объеме Товара указанного заказе. </w:t>
      </w:r>
    </w:p>
    <w:p>
      <w:pPr/>
      <w:r>
        <w:t xml:space="preserve">4. Доступ к информации о Покупателе.  </w:t>
      </w:r>
    </w:p>
    <w:p>
      <w:pPr/>
      <w:r>
        <w:t xml:space="preserve">4.1. Информация, предоставленная Покупателем, является конфиденциальной и не в коем случае не подлежит разглашению. </w:t>
      </w:r>
    </w:p>
    <w:p>
      <w:pPr/>
      <w:r>
        <w:t xml:space="preserve">4.2. Продавец не несет ответственности за содержание и достоверность информации, предоставленной Покупателем при оформлении заказа. </w:t>
      </w:r>
    </w:p>
    <w:p>
      <w:pPr/>
      <w:r>
        <w:t xml:space="preserve">4.3. Продавец обрабатывает персональные данные Покупателя: </w:t>
      </w:r>
    </w:p>
    <w:p>
      <w:pPr/>
      <w:r>
        <w:t xml:space="preserve">для регистрации Покупателя на Сайте; </w:t>
      </w:r>
    </w:p>
    <w:p>
      <w:pPr/>
      <w:r>
        <w:t xml:space="preserve">для выполнения своих обязательств перед Покупателем; </w:t>
      </w:r>
    </w:p>
    <w:p>
      <w:pPr/>
      <w:r>
        <w:t xml:space="preserve">для оценки и анализа работы Сайта; </w:t>
      </w:r>
    </w:p>
    <w:p>
      <w:pPr/>
      <w:r>
        <w:t xml:space="preserve">для проведения в стимулирующих мероприятиях, проводимых продавцом; </w:t>
      </w:r>
    </w:p>
    <w:p>
      <w:pPr/>
      <w:r>
        <w:t xml:space="preserve">для осведомления покупателя о поступлении нового товара и проводимых акциях. </w:t>
      </w:r>
    </w:p>
    <w:p>
      <w:pPr/>
      <w:r>
        <w:t xml:space="preserve">4.4. Продавец вправе направлять Покупателю сообщения рекламно-информационного характера. Если Покупатель не желает получать такие сообщения от продавца, то Покупателю необходимо сообщить по адресу электронной почты Продавца, указанному на сайте. </w:t>
      </w:r>
    </w:p>
    <w:p>
      <w:pPr/>
      <w:r>
        <w:t xml:space="preserve">4.5. Продавец обязуется не разглашать полученную от Покупателя информацию. </w:t>
      </w:r>
    </w:p>
    <w:p>
      <w:pPr/>
      <w:r>
        <w:t xml:space="preserve">4.6. Не считается нарушением обязательств о разглашении информации в соответствии с обоснованными и применимыми требованиями закона. </w:t>
      </w:r>
    </w:p>
    <w:p>
      <w:pPr/>
      <w:r>
        <w:t xml:space="preserve">4.7. Продавец не несет ответственности за сведения, распространенные Покупателем при помощи Сайта в общедоступной форме. </w:t>
      </w:r>
    </w:p>
    <w:p>
      <w:pPr/>
      <w:r>
        <w:t xml:space="preserve">5. Порядок оформления Заказа в Интернет-магазине.  </w:t>
      </w:r>
    </w:p>
    <w:p>
      <w:pPr/>
      <w:r>
        <w:t xml:space="preserve">5.1. Покупатель самостоятельно производит оформление заказа в Интернет-магазине. </w:t>
      </w:r>
    </w:p>
    <w:p>
      <w:pPr/>
      <w:r>
        <w:t xml:space="preserve">5.2. После получения менеджером Интернет-магазина заказа, менеджер связывается с Покупателем по средствам телефонной связи и (или) через электронную почту, для уточнения позиций заказанных товаров, контактной информации, адреса доставки, способа доставки и согласования дополнительных каких-либо дополнительных условий при необходимости. </w:t>
      </w:r>
    </w:p>
    <w:p>
      <w:pPr/>
      <w:r>
        <w:t xml:space="preserve">5.3. При оформлении заказа в Интернет-магазине Покупатель обязан предоставить о себе правдивую информацию. В случае предоставления не актуальной информации Продавец не несет ответственности за несвоевременную доставку. </w:t>
      </w:r>
    </w:p>
    <w:p>
      <w:pPr/>
      <w:r>
        <w:t xml:space="preserve">6. Условия покупки(продажи) Товара.  </w:t>
      </w:r>
    </w:p>
    <w:p>
      <w:pPr/>
      <w:r>
        <w:t xml:space="preserve">6.1. Продавец обязуется передать в собственность Покупателю товар, а Покупатель принять товар после того как Покупатель в полном объеме оплатит счет за заказ одним из способов указанных на сайте. </w:t>
      </w:r>
    </w:p>
    <w:p>
      <w:pPr/>
    </w:p>
    <w:p>
      <w:pPr/>
      <w:r>
        <w:t xml:space="preserve">7. Оплата Товара.  </w:t>
      </w:r>
    </w:p>
    <w:p>
      <w:pPr/>
      <w:r>
        <w:t xml:space="preserve">7.1. Покупатель оплачивает заказ любым способом указанным на сайте в разделе «Оплата заказа </w:t>
      </w:r>
    </w:p>
    <w:p>
      <w:pPr/>
      <w:r>
        <w:t xml:space="preserve">7.2. Стоимость Товара соответственно указывается на сайте Интернет-магазина http:// sumka-style.ru возле каждой позиции товара, цена товара указывается за штуку, если товар штучный, или за пару, линейку (перчатки, обувь и т.д.). </w:t>
      </w:r>
    </w:p>
    <w:p>
      <w:pPr/>
      <w:r>
        <w:t xml:space="preserve">7.3. Цена Товара на сайте может быть изменена Продавцом в одностороннем порядке. При этом цена на уже заказанный товар покупателем изменению не подлежит. </w:t>
      </w:r>
    </w:p>
    <w:p>
      <w:pPr/>
      <w:r>
        <w:t xml:space="preserve">8. Доставка заказа.  </w:t>
      </w:r>
    </w:p>
    <w:p>
      <w:pPr/>
      <w:r>
        <w:t xml:space="preserve">8.1. Общий срок доставки Товара со склада состоит из срока обработки заказа и срока доставки. </w:t>
      </w:r>
    </w:p>
    <w:p>
      <w:pPr/>
      <w:r>
        <w:t xml:space="preserve">8.2. Доставка осуществляется любым выбранным Покупателем способом. Способы доставки указаны на сайте http:// sumka-style.ru в разделе «Доставка». </w:t>
      </w:r>
    </w:p>
    <w:p>
      <w:pPr/>
      <w:r>
        <w:t xml:space="preserve">8.3. Продавец обязуется прилагать все усилия для соблюдения сроков доставки, но тем не менее задержки возможны из-за непредвиденных обстоятельствах, произошедших не по вине Продавца. </w:t>
      </w:r>
    </w:p>
    <w:p>
      <w:pPr/>
      <w:r>
        <w:t xml:space="preserve">8.4. Доставка Почтой России осуществляется в среднем 7-14 дней, в зависимости от региона получателя. После отправки заказа Продавцом Почтой России, Покупателю будет предоставлен идентификационный номер посылки, с помощью которого Покупатель на сайте Почты России может отследить статус доставки своего заказа. </w:t>
      </w:r>
    </w:p>
    <w:p>
      <w:pPr/>
      <w:r>
        <w:t xml:space="preserve">8.5. Риск случайной гибели или случайного повреждения Товара переходит к Покупателю с момента передачи ему Товара и проставления получателем Заказа подписи в документах подтверждающих доставку. </w:t>
      </w:r>
    </w:p>
    <w:p>
      <w:pPr/>
      <w:r>
        <w:t xml:space="preserve">8.6. Стоимость доставки зависит от тарифов транспортных компаний и Почты России. </w:t>
      </w:r>
    </w:p>
    <w:p>
      <w:pPr/>
      <w:r>
        <w:t xml:space="preserve">8.7. При получении Товара Покупатель должен проверить его внешний вид и упаковку, количество Товара в Заказе, комплектность. При отсутствии претензий Покупатель, расписывается в квитанции в поле получил с пометкой претензий не имею. </w:t>
      </w:r>
      <w:r>
        <w:cr/>
      </w:r>
    </w:p>
    <w:p>
      <w:pPr/>
      <w:r>
        <w:t xml:space="preserve">9. Порядок обмена и возврата товара.  </w:t>
      </w:r>
    </w:p>
    <w:p>
      <w:pPr/>
      <w:r>
        <w:t xml:space="preserve">9.1. Покупатель вправе отказаться от заказанного товара в любое время до его получения, а после получения — в течении 14 дней. </w:t>
      </w:r>
    </w:p>
    <w:p>
      <w:pPr/>
      <w:r>
        <w:t xml:space="preserve">9.2. Возврат товара надлежащего качества возможен только в случае, если сохранены его товарный вид, упаковка, ярлыки, потребительские свойства, документ подтверждающий факт покупки указанного товара (товарную накладную или кассовый чек). </w:t>
      </w:r>
    </w:p>
    <w:p>
      <w:pPr/>
      <w:r>
        <w:t xml:space="preserve">9.3. В случае возврата товара, Продавец осуществляет возврат денежных средств не позднее 10 рабочих дней с момента получения товара и письменного заявления (уведомления) Покупателя. </w:t>
      </w:r>
    </w:p>
    <w:p>
      <w:pPr/>
      <w:r>
        <w:t xml:space="preserve">9.4. Товар ненадлежащего качества считается, товар который не пригоден для использования и не может обеспечить своих функциональных качеств. Отличие элементов дизайна или оформления от заявленных в описании на сайте не является товаром ненадлежащего качества. </w:t>
      </w:r>
    </w:p>
    <w:p>
      <w:pPr/>
      <w:r>
        <w:t xml:space="preserve">9.5. Внешний вид и комплектность Товара и комплектность всего заказа должны быть проверены Покупателем или Получателем в момент доставки Товара. В случае доставки Товара (Заказа) Почтой России проверка товара осуществляется согласно вложенной описи. После получения Заказа претензии к внешним дефектам Товара, комплектности, количеству и товарному виду не принимаются. </w:t>
      </w:r>
    </w:p>
    <w:p>
      <w:pPr/>
      <w:r>
        <w:t xml:space="preserve">9.6. В случае если товар оказался ненадлежащего качества, Покупатель вправе отказаться от замены Товара на аналогичный и потребовать возврат денежных средств уплаченных за товар, ненадлежащего качества, после возврата Товара Продавцу. </w:t>
      </w:r>
    </w:p>
    <w:p>
      <w:pPr/>
      <w:r>
        <w:t xml:space="preserve">9.7. Требование о возврате денежной суммы уплаченной за Товар ненадлежащего качества, подлежит удовлетворению в течении 10 рабочих дней со дня предъявления соответствующего требования. </w:t>
      </w:r>
    </w:p>
    <w:p>
      <w:pPr/>
      <w:r>
        <w:t xml:space="preserve">9.8. В случае возврата Покупателем товара надлежащего качества, стоимость доставки Товара от Покупателя до Продавца не возвращается. </w:t>
      </w:r>
    </w:p>
    <w:p>
      <w:pPr/>
      <w:r>
        <w:t xml:space="preserve">10. Ответственность сторон.  </w:t>
      </w:r>
    </w:p>
    <w:p>
      <w:pPr/>
      <w:r>
        <w:t xml:space="preserve">10.1. В случае непредвиденных обстоятельствах (форс-мажор), стороны освобождаются от исполнения данного Договора. </w:t>
      </w:r>
    </w:p>
    <w:p>
      <w:pPr/>
      <w:r>
        <w:t xml:space="preserve">10.2. Продавец не несет ответственности и не может выступать в качестве ответчика в суде и не возмещает убытки, возникшие у Покупателя из-за действия или бездействия третьих лиц. </w:t>
      </w:r>
    </w:p>
    <w:p>
      <w:pPr/>
      <w:r>
        <w:t xml:space="preserve">10.3. Стороны прилагают максимальные усилия для решения возникших разногласий или споров. В противном случае договор может быть расторгнут. </w:t>
      </w:r>
    </w:p>
    <w:p>
      <w:pPr/>
      <w:r>
        <w:t>10.4. Продавец не несет ответственности перед Покупателем в случае неправильного выбора, Покупателем товара по характеристикам и модификации (размер, цвет) и заказа в Интернет-магазине http:// sumka-style.ru</w:t>
      </w:r>
    </w:p>
    <w:p>
      <w:pPr/>
      <w:r>
        <w:t xml:space="preserve"> 10.5. Продавец гарантирует, что передаваемый товар Покупателю надлежащего качества и не является бывшим в употреблении, а также соответствует санитарно-гигиеническим нормам, принятым в Российской Федерации. </w:t>
      </w:r>
    </w:p>
    <w:p>
      <w:pPr/>
      <w:r>
        <w:t xml:space="preserve">11. Срок действия настоящего Договора.  </w:t>
      </w:r>
    </w:p>
    <w:p>
      <w:pPr/>
      <w:r>
        <w:t>11.1. Настоящий Договор вступает в силу с даты его публикации на сайте Интернет-магазина http:// sumka-style.ru</w:t>
      </w:r>
    </w:p>
    <w:p>
      <w:pPr/>
      <w:r>
        <w:t xml:space="preserve"> 11.2. Совершая заказ на сайте Интернет-магазина http:// sumka-style.ru Покупатель принимает все условия данного настоящего Договора. </w:t>
      </w:r>
    </w:p>
    <w:p>
      <w:pPr/>
      <w:r>
        <w:t xml:space="preserve">11.3. Настоящий Договор, и информация представленная на сайте Интернет-магазина http:// sumka-style.ru являются публичной офертой в соответствии со статьей 435 и ч.2 ст.437 ГК РФ. </w:t>
      </w:r>
    </w:p>
    <w:p>
      <w:pPr/>
      <w:r>
        <w:t xml:space="preserve">11.4. К урегулированию отношений между Покупателем и Продавцом применяется Закон «О защите прав потребителей» и другими правовыми документами принятыми в РФ. </w:t>
      </w:r>
    </w:p>
    <w:p>
      <w:pPr/>
      <w:r>
        <w:t xml:space="preserve">11.5. Признание судом недействительности хотя бы одного положения настоящего Договора не влечет за собой недействительность остальных положений. </w:t>
      </w:r>
    </w:p>
    <w:p>
      <w:pPr/>
      <w:r>
        <w:t xml:space="preserve">12. Интеллектуальная собственность.  </w:t>
      </w:r>
    </w:p>
    <w:p>
      <w:pPr/>
      <w:r>
        <w:t xml:space="preserve">12.1. Вся информация текстовая и графическая, размещенная на сайте Интернет-магазина http:// sumka-style.ru является собственностью Продавца и(или) контрагентов Продавца. </w:t>
      </w:r>
    </w:p>
    <w:p>
      <w:pPr/>
      <w:r>
        <w:t xml:space="preserve">13. Гарантии и ответственность.  </w:t>
      </w:r>
    </w:p>
    <w:p>
      <w:pPr/>
      <w:r>
        <w:t>13.1. Продавец не несет ответственности за ущерб, причиненный Покупателю в следствии ненадлежащего использования Товаров, заказанных на сайте Интернет-магазина http:// sumka-style.ru</w:t>
      </w:r>
    </w:p>
    <w:p>
      <w:pPr/>
      <w:r>
        <w:t xml:space="preserve"> 14. Реквизиты Продавца.  </w:t>
      </w:r>
    </w:p>
    <w:p>
      <w:pPr/>
      <w:r>
        <w:t xml:space="preserve">14.1. Индивидуальный предприниматель: ИП Рогожин Андрей Олегович </w:t>
      </w:r>
    </w:p>
    <w:p>
      <w:pPr/>
      <w:r>
        <w:t xml:space="preserve">14.2. ОГРН: 304541010600018 </w:t>
      </w:r>
    </w:p>
    <w:p>
      <w:pPr/>
      <w:r>
        <w:t xml:space="preserve"> 14.3. ИНН: 541015512757 </w:t>
      </w:r>
    </w:p>
    <w:p>
      <w:pPr/>
      <w:r>
        <w:t xml:space="preserve"> 14.4. Контактный телефон : </w:t>
      </w:r>
      <w:r>
        <w:rPr>
          <w:rFonts w:hint="default"/>
        </w:rPr>
        <w:t>8(800) 500-28-58</w:t>
      </w:r>
      <w:bookmarkStart w:id="0" w:name="_GoBack"/>
      <w:bookmarkEnd w:id="0"/>
    </w:p>
    <w:p>
      <w:pPr/>
      <w: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23"/>
    <w:rsid w:val="00046B86"/>
    <w:rsid w:val="00566523"/>
    <w:rsid w:val="00710356"/>
    <w:rsid w:val="008A582B"/>
    <w:rsid w:val="009D5063"/>
    <w:rsid w:val="00BD5EBD"/>
    <w:rsid w:val="00ED2878"/>
    <w:rsid w:val="00FD0D39"/>
    <w:rsid w:val="77FB0F1F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0303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1530</Words>
  <Characters>8724</Characters>
  <Lines>72</Lines>
  <Paragraphs>20</Paragraphs>
  <TotalTime>0</TotalTime>
  <ScaleCrop>false</ScaleCrop>
  <LinksUpToDate>false</LinksUpToDate>
  <CharactersWithSpaces>10234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2015-12-15T21:23:00Z</dcterms:created>
  <dc:creator>Андрей</dc:creator>
  <cp:lastModifiedBy>work</cp:lastModifiedBy>
  <cp:lastPrinted>2015-12-15T21:27:00Z</cp:lastPrinted>
  <dcterms:modified xsi:type="dcterms:W3CDTF">2018-02-26T18:07:37Z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